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ink/ink1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bookmarkStart w:id="0" w:name="block-1955084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‌Министерство образования и науки Республики Дагестан</w:t>
      </w:r>
      <w:bookmarkEnd w:id="1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МР "Кизлярский район "‌</w:t>
      </w:r>
      <w:bookmarkEnd w:id="2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tbl>
      <w:tblPr>
        <w:tblStyle w:val="3"/>
        <w:tblpPr w:leftFromText="180" w:rightFromText="180" w:vertAnchor="text" w:horzAnchor="margin" w:tblpXSpec="center" w:tblpY="-80"/>
        <w:tblW w:w="12543" w:type="dxa"/>
        <w:tblInd w:w="-55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0"/>
        <w:gridCol w:w="3747"/>
        <w:gridCol w:w="4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4300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Руководитель МО↵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Гаджимурадова 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Протокол №1 от 29.08.2023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7" w:type="dxa"/>
          </w:tcPr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>ам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.директора по УВР↵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Махмудова.Э.М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30.08.2023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96" w:type="dxa"/>
          </w:tcPr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Исмаилов.Г.А.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30.08.2023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(</w:t>
      </w:r>
      <w:r>
        <w:rPr>
          <w:rFonts w:hint="default" w:ascii="Times New Roman" w:hAnsi="Times New Roman" w:cs="Times New Roman"/>
          <w:color w:val="000000"/>
          <w:sz w:val="28"/>
        </w:rPr>
        <w:t>ID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2614095)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en-US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учебного курса «Алгебра»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для обучающихся 9 «а», «в» классов 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Составил: Джамирзаев Ш.Д.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  <w:bookmarkStart w:id="3" w:name="4cef1e44-9965-42f4-9abc-c66bc6a4ed05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с.Краснооктябрьское</w:t>
      </w:r>
      <w:bookmarkEnd w:id="3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2023</w:t>
      </w:r>
      <w:bookmarkEnd w:id="4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-2024 г‌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footerReference r:id="rId5" w:type="default"/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0"/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bookmarkStart w:id="5" w:name="block-1955084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‌</w:t>
      </w:r>
      <w:bookmarkStart w:id="6" w:name="88e7274f-146c-45cf-bb6c-0aa84ae038d1"/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На изучение учебного курса «Алгебра» отводится 306 часов: в 7 классе – 102 часа (3 часа в неделю), в 8 классе – </w:t>
      </w:r>
      <w:r>
        <w:rPr>
          <w:rFonts w:hint="default" w:ascii="Times New Roman" w:hAnsi="Times New Roman" w:cs="Times New Roman"/>
          <w:b/>
          <w:bCs/>
          <w:color w:val="000000"/>
          <w:sz w:val="28"/>
          <w:lang w:val="ru-RU"/>
        </w:rPr>
        <w:t>102 часа (3 часа в неделю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), в 9 классе – 102 часа (3 часа в неделю).</w:t>
      </w:r>
      <w:bookmarkEnd w:id="6"/>
      <w:r>
        <w:rPr>
          <w:rFonts w:hint="default" w:ascii="Times New Roman" w:hAnsi="Times New Roman" w:cs="Times New Roman"/>
          <w:color w:val="000000"/>
          <w:sz w:val="28"/>
          <w:lang w:val="ru-RU"/>
        </w:rPr>
        <w:t>‌‌</w:t>
      </w: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footerReference r:id="rId6" w:type="default"/>
          <w:pgSz w:w="16383" w:h="11906" w:orient="landscape"/>
          <w:pgMar w:top="1701" w:right="1134" w:bottom="850" w:left="1134" w:header="720" w:footer="720" w:gutter="0"/>
          <w:pgNumType w:fmt="decimal" w:start="2"/>
          <w:cols w:space="720" w:num="1"/>
          <w:docGrid w:linePitch="299" w:charSpace="0"/>
        </w:sectPr>
      </w:pPr>
    </w:p>
    <w:bookmarkEnd w:id="5"/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bookmarkStart w:id="7" w:name="block-19550850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9 КЛАСС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8" w:name="_Toc124426230"/>
      <w:bookmarkEnd w:id="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Числовые неравенства и их свойства.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9" w:name="_Toc124426231"/>
      <w:r>
        <w:rPr>
          <w:rFonts w:hint="default" w:ascii="Times New Roman" w:hAnsi="Times New Roman" w:cs="Times New Roman"/>
          <w:color w:val="0000FF"/>
          <w:sz w:val="28"/>
          <w:lang w:val="ru-RU"/>
        </w:rPr>
        <w:t>Функции</w:t>
      </w:r>
      <w:bookmarkEnd w:id="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Графики функций: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kx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kx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+ </w:t>
      </w:r>
      <w:r>
        <w:rPr>
          <w:rFonts w:hint="default" w:ascii="Times New Roman" w:hAnsi="Times New Roman" w:cs="Times New Roman"/>
          <w:color w:val="333333"/>
          <w:sz w:val="28"/>
        </w:rPr>
        <w:t>b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k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>/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3,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√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|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|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, и их свойства.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0" w:name="_Toc124426232"/>
      <w:r>
        <w:rPr>
          <w:rFonts w:hint="default" w:ascii="Times New Roman" w:hAnsi="Times New Roman" w:cs="Times New Roman"/>
          <w:color w:val="0000FF"/>
          <w:sz w:val="28"/>
          <w:lang w:val="ru-RU"/>
        </w:rPr>
        <w:t>Числовые последовательности</w:t>
      </w:r>
      <w:bookmarkEnd w:id="10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hint="default" w:ascii="Times New Roman" w:hAnsi="Times New Roman" w:cs="Times New Roman"/>
          <w:i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-го члена.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hint="default" w:ascii="Times New Roman" w:hAnsi="Times New Roman" w:cs="Times New Roman"/>
          <w:i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hint="default" w:ascii="Times New Roman" w:hAnsi="Times New Roman" w:cs="Times New Roman"/>
          <w:i/>
          <w:color w:val="000000"/>
          <w:sz w:val="28"/>
        </w:rPr>
        <w:t>n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членов.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pgSz w:w="16383" w:h="11906" w:orient="landscape"/>
          <w:pgMar w:top="850" w:right="1134" w:bottom="1701" w:left="1134" w:header="720" w:footer="720" w:gutter="0"/>
          <w:pgNumType w:fmt="decimal"/>
          <w:cols w:space="720" w:num="1"/>
          <w:docGrid w:linePitch="299" w:charSpace="0"/>
        </w:sectPr>
      </w:pPr>
    </w:p>
    <w:bookmarkEnd w:id="7"/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bookmarkStart w:id="11" w:name="block-19550844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3) трудовое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hint="default" w:ascii="Times New Roman" w:hAnsi="Times New Roman" w:cs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>
      <w:pPr>
        <w:numPr>
          <w:ilvl w:val="0"/>
          <w:numId w:val="5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2" w:name="_Toc124426234"/>
      <w:bookmarkEnd w:id="12"/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в 7 классе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3" w:name="_Toc124426235"/>
      <w:bookmarkEnd w:id="13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Сравнивать и упорядочивать рациональные числа.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Округлять числа.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4" w:name="_Toc124426236"/>
      <w:bookmarkEnd w:id="14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5" w:name="_Toc124426237"/>
      <w:bookmarkEnd w:id="15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6" w:name="_Toc124426238"/>
      <w:bookmarkEnd w:id="16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|х|.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в 8 классе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7" w:name="_Toc124426240"/>
      <w:bookmarkEnd w:id="17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8" w:name="_Toc124426241"/>
      <w:bookmarkEnd w:id="1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Раскладывать квадратный трёхчлен на множители.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9" w:name="_Toc124426242"/>
      <w:bookmarkEnd w:id="1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0" w:name="_Toc124426243"/>
      <w:bookmarkEnd w:id="20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Строить графики элементарных функций вида: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000000"/>
          <w:sz w:val="28"/>
        </w:rPr>
        <w:t>k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/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2,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3,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|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|,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√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в 9 классе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1" w:name="_Toc124426245"/>
      <w:bookmarkEnd w:id="21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2" w:name="_Toc124426246"/>
      <w:bookmarkEnd w:id="22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3" w:name="_Toc124426247"/>
      <w:bookmarkEnd w:id="23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kx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kx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+ </w:t>
      </w:r>
      <w:r>
        <w:rPr>
          <w:rFonts w:hint="default" w:ascii="Times New Roman" w:hAnsi="Times New Roman" w:cs="Times New Roman"/>
          <w:i/>
          <w:color w:val="000000"/>
          <w:sz w:val="28"/>
        </w:rPr>
        <w:t>b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k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>/</w:t>
      </w:r>
      <w:r>
        <w:rPr>
          <w:rFonts w:hint="default" w:ascii="Times New Roman" w:hAnsi="Times New Roman" w:cs="Times New Roman"/>
          <w:i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ax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2 + </w:t>
      </w:r>
      <w:r>
        <w:rPr>
          <w:rFonts w:hint="default" w:ascii="Times New Roman" w:hAnsi="Times New Roman" w:cs="Times New Roman"/>
          <w:i/>
          <w:color w:val="000000"/>
          <w:sz w:val="28"/>
        </w:rPr>
        <w:t>bx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+ </w:t>
      </w:r>
      <w:r>
        <w:rPr>
          <w:rFonts w:hint="default" w:ascii="Times New Roman" w:hAnsi="Times New Roman" w:cs="Times New Roman"/>
          <w:i/>
          <w:color w:val="000000"/>
          <w:sz w:val="28"/>
        </w:rPr>
        <w:t>c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3,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√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|</w:t>
      </w:r>
      <w:r>
        <w:rPr>
          <w:rFonts w:hint="default" w:ascii="Times New Roman" w:hAnsi="Times New Roman" w:cs="Times New Roman"/>
          <w:i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>|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hint="default" w:ascii="Times New Roman" w:hAnsi="Times New Roman" w:cs="Times New Roman"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hint="default" w:ascii="Times New Roman" w:hAnsi="Times New Roman" w:cs="Times New Roman"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членов.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pgSz w:w="16383" w:h="11906" w:orient="landscape"/>
          <w:pgMar w:top="850" w:right="1134" w:bottom="1701" w:left="1134" w:header="720" w:footer="720" w:gutter="0"/>
          <w:pgNumType w:fmt="decimal"/>
          <w:cols w:space="720" w:num="1"/>
          <w:docGrid w:linePitch="299" w:charSpace="0"/>
        </w:sectPr>
      </w:pPr>
    </w:p>
    <w:bookmarkEnd w:id="11"/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  <w:bookmarkStart w:id="25" w:name="block-19550845"/>
      <w:r>
        <w:rPr>
          <w:rFonts w:hint="default"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712"/>
        <w:gridCol w:w="1504"/>
        <w:gridCol w:w="1677"/>
        <w:gridCol w:w="1765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spacing w:line="240" w:lineRule="auto"/>
        <w:rPr>
          <w:rFonts w:hint="default" w:ascii="Times New Roman" w:hAnsi="Times New Roman" w:cs="Times New Roman"/>
        </w:rPr>
        <w:sectPr>
          <w:pgSz w:w="16383" w:h="11906" w:orient="landscape"/>
          <w:pgMar w:top="1134" w:right="850" w:bottom="1134" w:left="1701" w:header="720" w:footer="720" w:gutter="0"/>
          <w:pgNumType w:fmt="decimal"/>
          <w:cols w:space="720" w:num="1"/>
        </w:sectPr>
      </w:pPr>
    </w:p>
    <w:bookmarkEnd w:id="25"/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</w:rPr>
      </w:pPr>
      <w:bookmarkStart w:id="26" w:name="block-19550846"/>
      <w:r>
        <w:rPr>
          <w:rFonts w:hint="default" w:ascii="Times New Roman" w:hAnsi="Times New Roman" w:cs="Times New Roman"/>
          <w:b/>
          <w:color w:val="000000"/>
          <w:sz w:val="28"/>
        </w:rPr>
        <w:t>ПОУРОЧНОЕ ПЛАНИРОВАНИЕ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 xml:space="preserve"> 9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 А</w:t>
      </w:r>
      <w:r>
        <w:rPr>
          <w:rFonts w:hint="default" w:ascii="Times New Roman" w:hAnsi="Times New Roman" w:cs="Times New Roman"/>
          <w:b/>
          <w:color w:val="000000"/>
          <w:sz w:val="28"/>
        </w:rPr>
        <w:t xml:space="preserve"> КЛАСС </w:t>
      </w:r>
    </w:p>
    <w:tbl>
      <w:tblPr>
        <w:tblStyle w:val="3"/>
        <w:tblpPr w:leftFromText="180" w:rightFromText="180" w:vertAnchor="text" w:horzAnchor="page" w:tblpX="1441" w:tblpY="324"/>
        <w:tblOverlap w:val="never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076"/>
        <w:gridCol w:w="1151"/>
        <w:gridCol w:w="1290"/>
        <w:gridCol w:w="1547"/>
        <w:gridCol w:w="907"/>
        <w:gridCol w:w="153"/>
        <w:gridCol w:w="100"/>
        <w:gridCol w:w="1101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3988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-283845</wp:posOffset>
                      </wp:positionV>
                      <wp:extent cx="43180" cy="288290"/>
                      <wp:effectExtent l="9525" t="9525" r="23495" b="22225"/>
                      <wp:wrapNone/>
                      <wp:docPr id="1" name="Рукописный ввод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8">
                                <w14:nvContentPartPr>
                                  <w14:cNvPr id="1" name="Рукописный ввод 1"/>
                                  <w14:cNvContentPartPr/>
                                </w14:nvContentPartPr>
                                <w14:xfrm>
                                  <a:off x="7094855" y="1551305"/>
                                  <a:ext cx="43180" cy="28829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39.4pt;margin-top:-22.35pt;height:22.7pt;width:3.4pt;z-index:251659264;mso-width-relative:page;mso-height-relative:page;" coordsize="21600,21600" o:gfxdata="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">
                      <v:imagedata r:id="rId9" o:title=""/>
                      <o:lock v:ext="edit"/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план</w:t>
            </w:r>
            <w:r>
              <w:rPr>
                <w:rFonts w:hint="default" w:ascii="Times New Roman" w:hAnsi="Times New Roman" w:cs="Times New Roman"/>
                <w:lang w:val="ru-RU"/>
              </w:rPr>
              <w:t>у</w:t>
            </w:r>
          </w:p>
        </w:tc>
        <w:tc>
          <w:tcPr>
            <w:tcW w:w="1201" w:type="dxa"/>
            <w:gridSpan w:val="2"/>
            <w:vMerge w:val="restart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факту</w:t>
            </w:r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1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0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Кон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>-ые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Практи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>ка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tblCellSpacing w:w="0" w:type="dxa"/>
        </w:trPr>
        <w:tc>
          <w:tcPr>
            <w:tcW w:w="14050" w:type="dxa"/>
            <w:gridSpan w:val="10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 xml:space="preserve">I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Четверть (24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"https://m.edsoo.ru/7f43bf66"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"https://m.edsoo.ru/7f43c542"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"https://m.edsoo.ru/7f43c542"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"https://m.edsoo.ru/7f43c3d0"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"https://m.edsoo.ru/7f43c3d0"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"https://m.edsoo.ru/7f43c9b6"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0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1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"https://m.edsoo.ru/7f43c9b6"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"https://m.edsoo.ru/7f43d0b4"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tblCellSpacing w:w="0" w:type="dxa"/>
        </w:trPr>
        <w:tc>
          <w:tcPr>
            <w:tcW w:w="14050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II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 четверть (24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76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51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"https://m.edsoo.ru/7f43d0b4"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7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"https://m.edsoo.ru/7f43d23a"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"https://m.edsoo.ru/7f43d55a"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"https://m.edsoo.ru/7f43ad5a"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3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"https://m.edsoo.ru/7f43b098"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"https://m.edsoo.ru/7f43b21e"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"https://m.edsoo.ru/7f43b5a2"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tblCellSpacing w:w="0" w:type="dxa"/>
        </w:trPr>
        <w:tc>
          <w:tcPr>
            <w:tcW w:w="14050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III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 четверть (33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7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"https://m.edsoo.ru/7f43b098"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"https://m.edsoo.ru/7f439842"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"https://m.edsoo.ru/7f4399b4"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"https://m.edsoo.ru/7f439eb4"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"https://m.edsoo.ru/7f43a03a"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"https://m.edsoo.ru/7f43a1ac"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"https://m.edsoo.ru/7f43a31e"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"https://m.edsoo.ru/7f43a526"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"https://m.edsoo.ru/7f43ab84"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"https://m.edsoo.ru/7f43ebda"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"https://m.edsoo.ru/7f43ed7e"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"https://m.edsoo.ru/7f43f3b4"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"https://m.edsoo.ru/7f43f58a"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"https://m.edsoo.ru/7f43ef2c"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"https://m.edsoo.ru/7f43f0c6"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"https://m.edsoo.ru/7f43f72e"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"https://m.edsoo.ru/7f43f8a0"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tblCellSpacing w:w="0" w:type="dxa"/>
        </w:trPr>
        <w:tc>
          <w:tcPr>
            <w:tcW w:w="14050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en-US"/>
              </w:rPr>
              <w:t>IV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 четверть (21 час)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7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5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"https://m.edsoo.ru/7f43fe0e"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"https://m.edsoo.ru/7f4401a6"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4401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"https://m.edsoo.ru/7f4404f8"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"https://m.edsoo.ru/7f443b12"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"https://m.edsoo.ru/7f443cd4"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"https://m.edsoo.ru/7f443fea"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"https://m.edsoo.ru/7f4441ca"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"https://m.edsoo.ru/7f444364"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444364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"https://m.edsoo.ru/7f4446f2"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"https://m.edsoo.ru/7f444a94"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"https://m.edsoo.ru/7f444c56"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"https://m.edsoo.ru/7f444f44"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"https://m.edsoo.ru/7f44516a"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"https://m.edsoo.ru/7f4452e6"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"https://m.edsoo.ru/7f445516"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445516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bookmarkEnd w:id="26"/>
    </w:tbl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  <w:bookmarkStart w:id="27" w:name="block-19550847"/>
    </w:p>
    <w:tbl>
      <w:tblPr>
        <w:tblStyle w:val="6"/>
        <w:tblpPr w:leftFromText="180" w:rightFromText="180" w:vertAnchor="text" w:tblpX="-11" w:tblpY="-227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" w:hRule="atLeast"/>
        </w:trPr>
        <w:tc>
          <w:tcPr>
            <w:tcW w:w="324" w:type="dxa"/>
          </w:tcPr>
          <w:p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vertAlign w:val="baseline"/>
                <w:lang w:val="ru-RU"/>
              </w:rPr>
            </w:pPr>
          </w:p>
        </w:tc>
      </w:tr>
    </w:tbl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tbl>
      <w:tblPr>
        <w:tblStyle w:val="6"/>
        <w:tblpPr w:leftFromText="180" w:rightFromText="180" w:vertAnchor="text" w:tblpX="-24" w:tblpY="-229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" w:hRule="atLeast"/>
        </w:trPr>
        <w:tc>
          <w:tcPr>
            <w:tcW w:w="324" w:type="dxa"/>
          </w:tcPr>
          <w:p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vertAlign w:val="baseline"/>
                <w:lang w:val="ru-RU"/>
              </w:rPr>
            </w:pPr>
          </w:p>
        </w:tc>
      </w:tr>
    </w:tbl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tbl>
      <w:tblPr>
        <w:tblStyle w:val="6"/>
        <w:tblpPr w:leftFromText="180" w:rightFromText="180" w:vertAnchor="text" w:tblpX="2" w:tblpY="-215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4" w:type="dxa"/>
          </w:tcPr>
          <w:p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vertAlign w:val="baseline"/>
                <w:lang w:val="ru-RU"/>
              </w:rPr>
            </w:pPr>
          </w:p>
        </w:tc>
      </w:tr>
    </w:tbl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ПОУРОЧНОЕ ПЛАНИРОВАНИЕ</w:t>
      </w: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9 В класс</w:t>
      </w:r>
    </w:p>
    <w:tbl>
      <w:tblPr>
        <w:tblStyle w:val="3"/>
        <w:tblpPr w:leftFromText="180" w:rightFromText="180" w:vertAnchor="text" w:horzAnchor="page" w:tblpX="1441" w:tblpY="324"/>
        <w:tblOverlap w:val="never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076"/>
        <w:gridCol w:w="1151"/>
        <w:gridCol w:w="1290"/>
        <w:gridCol w:w="1547"/>
        <w:gridCol w:w="907"/>
        <w:gridCol w:w="127"/>
        <w:gridCol w:w="1227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3988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4" w:type="dxa"/>
            <w:gridSpan w:val="2"/>
            <w:vMerge w:val="restart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bookmarkStart w:id="28" w:name="_GoBack"/>
            <w:bookmarkEnd w:id="28"/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плану</w:t>
            </w:r>
          </w:p>
        </w:tc>
        <w:tc>
          <w:tcPr>
            <w:tcW w:w="1227" w:type="dxa"/>
            <w:vMerge w:val="restart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факту</w:t>
            </w:r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1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0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Кон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>-ые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Практи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>ка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tblCellSpacing w:w="0" w:type="dxa"/>
        </w:trPr>
        <w:tc>
          <w:tcPr>
            <w:tcW w:w="14050" w:type="dxa"/>
            <w:gridSpan w:val="9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 xml:space="preserve">I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Четверть (24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"https://m.edsoo.ru/7f43bf66"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"https://m.edsoo.ru/7f43c542"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"https://m.edsoo.ru/7f43c542"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"https://m.edsoo.ru/7f43c3d0"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"https://m.edsoo.ru/7f43c3d0"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"https://m.edsoo.ru/7f43c9b6"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"https://m.edsoo.ru/7f43c9b6"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"https://m.edsoo.ru/7f43d0b4"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tblCellSpacing w:w="0" w:type="dxa"/>
        </w:trPr>
        <w:tc>
          <w:tcPr>
            <w:tcW w:w="14050" w:type="dxa"/>
            <w:gridSpan w:val="9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II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 четверть (24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76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51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"https://m.edsoo.ru/7f43d0b4"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7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"https://m.edsoo.ru/7f43d23a"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"https://m.edsoo.ru/7f43d55a"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"https://m.edsoo.ru/7f43ad5a"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4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"https://m.edsoo.ru/7f43b098"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"https://m.edsoo.ru/7f43b21e"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"https://m.edsoo.ru/7f43b5a2"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tblCellSpacing w:w="0" w:type="dxa"/>
        </w:trPr>
        <w:tc>
          <w:tcPr>
            <w:tcW w:w="14050" w:type="dxa"/>
            <w:gridSpan w:val="9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III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 четверть (33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7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"https://m.edsoo.ru/7f43b098"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"https://m.edsoo.ru/7f439842"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"https://m.edsoo.ru/7f4399b4"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"https://m.edsoo.ru/7f439eb4"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"https://m.edsoo.ru/7f43a03a"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"https://m.edsoo.ru/7f43a1ac"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"https://m.edsoo.ru/7f43a31e"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"https://m.edsoo.ru/7f43a526"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"https://m.edsoo.ru/7f43ab84"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"https://m.edsoo.ru/7f43ebda"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"https://m.edsoo.ru/7f43ed7e"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"https://m.edsoo.ru/7f43f3b4"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"https://m.edsoo.ru/7f43f58a"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"https://m.edsoo.ru/7f43ef2c"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"https://m.edsoo.ru/7f43f0c6"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"https://m.edsoo.ru/7f43f72e"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"https://m.edsoo.ru/7f43f8a0"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tblCellSpacing w:w="0" w:type="dxa"/>
        </w:trPr>
        <w:tc>
          <w:tcPr>
            <w:tcW w:w="14050" w:type="dxa"/>
            <w:gridSpan w:val="9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en-US"/>
              </w:rPr>
              <w:t>IV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 четверть (21 час)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tblCellSpacing w:w="0" w:type="dxa"/>
        </w:trPr>
        <w:tc>
          <w:tcPr>
            <w:tcW w:w="87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7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5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"https://m.edsoo.ru/7f43fe0e"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"https://m.edsoo.ru/7f4401a6"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4401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"https://m.edsoo.ru/7f4404f8"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"https://m.edsoo.ru/7f443b12"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"https://m.edsoo.ru/7f443cd4"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"https://m.edsoo.ru/7f443fea"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"https://m.edsoo.ru/7f4441ca"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"https://m.edsoo.ru/7f444364"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444364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"https://m.edsoo.ru/7f4446f2"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"https://m.edsoo.ru/7f444a94"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"https://m.edsoo.ru/7f444c56"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"https://m.edsoo.ru/7f444f44"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"https://m.edsoo.ru/7f44516a"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"https://m.edsoo.ru/7f4452e6"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"https://m.edsoo.ru/7f445516"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445516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4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7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​‌‌​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‌‌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Макарычев Ю.Н., Миндюк Н.Г., Нешков К.И. и другие; под редакцией Теляковского С.А., Алгебра, 9 класс, Акционерное общество "Издательство "Просвещение" 2023 г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​‌‌​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B7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20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Макарычев Ю.Н., Миндюк Н.Г. и др. Методические рекомендации для 7-9 классов 2023М.: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Просвещение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B7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20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Примерная рабочая программа основного общего образования предмета «Математика» базовый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уровень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Одобрена решением федерального учебно-методического объединения по общему образованию,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протокол 3/21 от 27.09.2021 г.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hd w:val="clear" w:color="auto" w:fill="FFFFFF"/>
        <w:spacing w:after="150" w:line="240" w:lineRule="auto"/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  <w:t>—https://resh.edu.ru/</w:t>
      </w:r>
    </w:p>
    <w:p>
      <w:pPr>
        <w:shd w:val="clear" w:color="auto" w:fill="FFFFFF"/>
        <w:spacing w:after="150"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  <w:t>—https://uchi.ru</w:t>
      </w:r>
      <w:r>
        <w:rPr>
          <w:rFonts w:hint="default" w:ascii="Times New Roman" w:hAnsi="Times New Roman" w:cs="Times New Roman"/>
          <w:color w:val="333333"/>
          <w:sz w:val="28"/>
        </w:rPr>
        <w:t>‌‌</w:t>
      </w:r>
      <w:bookmarkEnd w:id="27"/>
    </w:p>
    <w:sectPr>
      <w:pgSz w:w="16839" w:h="11907" w:orient="landscape"/>
      <w:pgMar w:top="1440" w:right="1440" w:bottom="1440" w:left="144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CqRMXX7gIAADYGAAAOAAAAAAAAAAEAIAAAAB8BAABk&#10;cnMvZTJvRG9jLnhtbFBLBQYAAAAABgAGAFkBAAB/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2zypp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E138D"/>
    <w:multiLevelType w:val="multilevel"/>
    <w:tmpl w:val="002E138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2C7420A5"/>
    <w:multiLevelType w:val="multilevel"/>
    <w:tmpl w:val="2C7420A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FBF6DF1"/>
    <w:multiLevelType w:val="multilevel"/>
    <w:tmpl w:val="2FBF6DF1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57244003"/>
    <w:multiLevelType w:val="multilevel"/>
    <w:tmpl w:val="5724400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86539D4"/>
    <w:multiLevelType w:val="multilevel"/>
    <w:tmpl w:val="686539D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6C11FBE"/>
    <w:multiLevelType w:val="multilevel"/>
    <w:tmpl w:val="76C11FB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E5F3F"/>
    <w:rsid w:val="294F46F8"/>
    <w:rsid w:val="2E0756A9"/>
    <w:rsid w:val="4061254A"/>
    <w:rsid w:val="535F1A18"/>
    <w:rsid w:val="5A411411"/>
    <w:rsid w:val="7B4906CF"/>
    <w:rsid w:val="7E7F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customXml" Target="ink/ink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</inkml:channelProperties>
      </inkml:inkSource>
      <inkml:timestamp xml:id="ts0" timeString="2023-09-14T15:21:39"/>
    </inkml:context>
    <inkml:brush xml:id="br0">
      <inkml:brushProperty name="width" value="0.05292" units="cm"/>
      <inkml:brushProperty name="height" value="0.05292" units="cm"/>
      <inkml:brushProperty name="color" value="#f80600"/>
      <inkml:brushProperty name="ignorePressure" value="0"/>
    </inkml:brush>
  </inkml:definitions>
  <inkml:trace contextRef="#ctx0" brushRef="#br0">15000 173372,'13'0,"-13"13,0 14,0 0,0-14,0 14,0-1,0-12,0 12,-13 1,13-14,0 27,0-26,0 12,0 1,0-14,0 1,0-1,0 0,0 1,0-1,0 0,0 1,0-1,0 0,0-26,0 0,13-1,-13 1,0-27,0 13,0 14,0-27,-13 27,13-1,-14-12,14 12,-13 1,13 0,0-1,0 1,-13 0,13-1,-14 14,14-13,0 13</inkml:trace>
</inkml:ink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2023-09-13T18:38:00Z</dcterms:created>
  <dc:creator>ASUS Vivobook</dc:creator>
  <cp:lastModifiedBy>ASUS Vivobook</cp:lastModifiedBy>
  <cp:lastPrinted>2023-09-14T11:44:00Z</cp:lastPrinted>
  <dcterms:modified xsi:type="dcterms:W3CDTF">2023-09-17T19:17:07Z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C46D1188A3734120B8ABF3D8624049B5_13</vt:lpwstr>
  </property>
</Properties>
</file>